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Количество свободных мест для приема получателей социальных услуг </w:t>
        <w:br/>
        <w:t xml:space="preserve">по состоянию на 01.01.2026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tbl>
      <w:tblPr>
        <w:tblStyle w:val="686"/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1701"/>
        <w:gridCol w:w="1843"/>
        <w:gridCol w:w="2126"/>
      </w:tblGrid>
      <w:tr>
        <w:tblPrEx/>
        <w:trPr/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  <w:t xml:space="preserve">Наименование подразделения</w:t>
            </w:r>
            <w:r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  <w:t xml:space="preserve">Количество мест</w:t>
            </w:r>
            <w:r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  <w:t xml:space="preserve">Количество свободных мест</w:t>
            </w:r>
            <w:r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  <w:t xml:space="preserve">Численность лиц, ожидающих очереди для принятия на обслуживание, чел.</w:t>
            </w:r>
            <w:r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Отделение социального обслуживания на дому граждан пожилого возраста и инвалидов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gridSpan w:val="2"/>
            <w:tcW w:w="3544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Свободные места имеются</w:t>
            </w:r>
            <w:r/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0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Отделение срочного социального обслуживания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gridSpan w:val="2"/>
            <w:tcW w:w="3543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Свободные места имеются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0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Отделение реабилитации и социально-профилактической работы с гражданами пожилого возраста и инвалидами (отделение клиентской службы)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gridSpan w:val="2"/>
            <w:tcW w:w="3543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Свободные места имеются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0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Отделение социального сопровождения и оказания консультативной помощи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gridSpan w:val="2"/>
            <w:tcW w:w="3543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Свободные места имеются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0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Отделение подготовки и социального сопровождения выпускников из числа детей-сирот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gridSpan w:val="2"/>
            <w:tcW w:w="3543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Свободные места имеются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0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Отделение профилактики безнадзорности детей и подростков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gridSpan w:val="2"/>
            <w:tcW w:w="3543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Свободные места имеются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0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Отделение помощи семье и детям с социальной гостиницей для проживания семей, оказавшихся в трудной жизненной ситуации, и неблагополучных семей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gridSpan w:val="2"/>
            <w:tcW w:w="3543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Сводные места имеются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0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W w:w="396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Отделение дневного пребывания граждан пожилого возраста и инвалидов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gridSpan w:val="2"/>
            <w:tcW w:w="3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Свободные места имеются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0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</w:tbl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567" w:right="624" w:bottom="567" w:left="1417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uszn022</cp:lastModifiedBy>
  <cp:revision>19</cp:revision>
  <dcterms:modified xsi:type="dcterms:W3CDTF">2026-03-20T07:15:52Z</dcterms:modified>
</cp:coreProperties>
</file>